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C557">
      <w:pPr>
        <w:keepNext w:val="0"/>
        <w:keepLines w:val="0"/>
        <w:widowControl/>
        <w:suppressLineNumbers w:val="0"/>
      </w:pPr>
    </w:p>
    <w:p w14:paraId="3DCE45DE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6"/>
          <w:szCs w:val="36"/>
        </w:rPr>
        <w:t>基于</w:t>
      </w:r>
      <w:r>
        <w:rPr>
          <w:rStyle w:val="9"/>
          <w:rFonts w:hint="eastAsia" w:ascii="Times New Roman" w:hAnsi="Times New Roman" w:eastAsia="宋体" w:cs="黑体"/>
          <w:b w:val="0"/>
          <w:bCs w:val="0"/>
          <w:sz w:val="36"/>
          <w:szCs w:val="36"/>
        </w:rPr>
        <w:t>AI</w:t>
      </w:r>
      <w:r>
        <w:rPr>
          <w:rStyle w:val="9"/>
          <w:rFonts w:hint="eastAsia" w:ascii="黑体" w:hAnsi="黑体" w:eastAsia="黑体" w:cs="黑体"/>
          <w:b w:val="0"/>
          <w:bCs w:val="0"/>
          <w:sz w:val="36"/>
          <w:szCs w:val="36"/>
        </w:rPr>
        <w:t>的</w:t>
      </w:r>
      <w:r>
        <w:rPr>
          <w:rStyle w:val="9"/>
          <w:rFonts w:hint="eastAsia" w:ascii="Times New Roman" w:hAnsi="Times New Roman" w:eastAsia="宋体" w:cs="黑体"/>
          <w:b w:val="0"/>
          <w:bCs w:val="0"/>
          <w:sz w:val="36"/>
          <w:szCs w:val="36"/>
        </w:rPr>
        <w:t>WMS+WCS</w:t>
      </w:r>
      <w:r>
        <w:rPr>
          <w:rStyle w:val="9"/>
          <w:rFonts w:hint="eastAsia" w:ascii="黑体" w:hAnsi="黑体" w:eastAsia="黑体" w:cs="黑体"/>
          <w:b w:val="0"/>
          <w:bCs w:val="0"/>
          <w:sz w:val="36"/>
          <w:szCs w:val="36"/>
        </w:rPr>
        <w:t>智能仓储系统项目策划书</w:t>
      </w:r>
    </w:p>
    <w:p w14:paraId="5A12C5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一、项目概述</w:t>
      </w:r>
    </w:p>
    <w:p w14:paraId="156812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 w:firstLineChars="0"/>
        <w:textAlignment w:val="auto"/>
        <w:rPr>
          <w:rFonts w:ascii="Times New Roman" w:hAnsi="Times New Roman" w:eastAsia="宋体"/>
          <w:b w:val="0"/>
          <w:bCs w:val="0"/>
          <w:sz w:val="24"/>
          <w:szCs w:val="24"/>
        </w:rPr>
      </w:pPr>
      <w:r>
        <w:rPr>
          <w:rStyle w:val="9"/>
          <w:rFonts w:ascii="Times New Roman" w:hAnsi="Times New Roman" w:eastAsia="宋体"/>
          <w:b w:val="0"/>
          <w:bCs w:val="0"/>
          <w:sz w:val="24"/>
          <w:szCs w:val="24"/>
        </w:rPr>
        <w:t>项目名称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：基于AI的智能仓储系统（WMS+WCS）建设项目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br w:type="textWrapping"/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ab/>
      </w:r>
      <w:r>
        <w:rPr>
          <w:rStyle w:val="9"/>
          <w:rFonts w:ascii="Times New Roman" w:hAnsi="Times New Roman" w:eastAsia="宋体"/>
          <w:b w:val="0"/>
          <w:bCs w:val="0"/>
          <w:sz w:val="24"/>
          <w:szCs w:val="24"/>
        </w:rPr>
        <w:t>项目类型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：数字化转型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智能物流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自动化仓储系统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br w:type="textWrapping"/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ab/>
      </w:r>
      <w:r>
        <w:rPr>
          <w:rStyle w:val="9"/>
          <w:rFonts w:ascii="Times New Roman" w:hAnsi="Times New Roman" w:eastAsia="宋体"/>
          <w:b w:val="0"/>
          <w:bCs w:val="0"/>
          <w:sz w:val="24"/>
          <w:szCs w:val="24"/>
        </w:rPr>
        <w:t>项目牵头部门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：信息化中心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物流部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br w:type="textWrapping"/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ab/>
      </w:r>
      <w:r>
        <w:rPr>
          <w:rStyle w:val="9"/>
          <w:rFonts w:ascii="Times New Roman" w:hAnsi="Times New Roman" w:eastAsia="宋体"/>
          <w:b w:val="0"/>
          <w:bCs w:val="0"/>
          <w:sz w:val="24"/>
          <w:szCs w:val="24"/>
        </w:rPr>
        <w:t>项目周期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：3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-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6个月（按仓型与设备复杂度动态调整）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br w:type="textWrapping"/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ab/>
      </w:r>
      <w:r>
        <w:rPr>
          <w:rStyle w:val="9"/>
          <w:rFonts w:ascii="Times New Roman" w:hAnsi="Times New Roman" w:eastAsia="宋体"/>
          <w:b w:val="0"/>
          <w:bCs w:val="0"/>
          <w:sz w:val="24"/>
          <w:szCs w:val="24"/>
        </w:rPr>
        <w:t>目标系统</w:t>
      </w:r>
      <w:r>
        <w:rPr>
          <w:rFonts w:ascii="Times New Roman" w:hAnsi="Times New Roman" w:eastAsia="宋体"/>
          <w:b w:val="0"/>
          <w:bCs w:val="0"/>
          <w:sz w:val="24"/>
          <w:szCs w:val="24"/>
        </w:rPr>
        <w:t>：WMS（仓库管理系统）+ WCS（仓库控制系统）+ AI调度优化引擎</w:t>
      </w:r>
    </w:p>
    <w:p w14:paraId="71AEB9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二、立项背景</w:t>
      </w:r>
    </w:p>
    <w:p w14:paraId="5A2C8E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 w:firstLineChars="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随着业务增长和SKU增加，仓储运营面临如下挑战：作业环节繁琐，人工参与多，效率低；拣选路线与任务分配不合理，资源利用率不高；系统无法实时联动AGV、输送线、自动立库等设备；缺乏可预测性的调度能力，波峰波谷处理失衡；缺少统一管理平台，数据孤岛严重。为此，</w:t>
      </w:r>
      <w:r>
        <w:rPr>
          <w:rFonts w:hint="eastAsia" w:ascii="Times New Roman" w:hAnsi="Times New Roman" w:eastAsia="宋体"/>
          <w:lang w:val="en-US" w:eastAsia="zh-CN"/>
        </w:rPr>
        <w:t>急</w:t>
      </w:r>
      <w:r>
        <w:rPr>
          <w:rFonts w:ascii="Times New Roman" w:hAnsi="Times New Roman" w:eastAsia="宋体"/>
        </w:rPr>
        <w:t>需建设一套以AI调度为核心、打通业务与设备的智能仓储系统，提升仓库自动化水平，赋能仓配效率优化。</w:t>
      </w:r>
    </w:p>
    <w:p w14:paraId="6FD011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三、项目目标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6519"/>
      </w:tblGrid>
      <w:tr w14:paraId="3F76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2D8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1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目标说明</w:t>
            </w:r>
          </w:p>
        </w:tc>
      </w:tr>
      <w:tr w14:paraId="25F9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17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管理层面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F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实现仓储作业系统化、可视化、数据化，支持多仓统一调度</w:t>
            </w:r>
          </w:p>
        </w:tc>
      </w:tr>
      <w:tr w14:paraId="010F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538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业务层面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C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全流程作业（收货、上架、拣选、出库）自动分配任务</w:t>
            </w:r>
          </w:p>
        </w:tc>
      </w:tr>
      <w:tr w14:paraId="5696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97E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技术层面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1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打通WMS与WCS，统一调度AGV、输送线、立体库等设备</w:t>
            </w:r>
          </w:p>
        </w:tc>
      </w:tr>
      <w:tr w14:paraId="70E6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ED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智能化层面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7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引入AI调度算法，实现动态路径规划与作业波次优化</w:t>
            </w:r>
          </w:p>
        </w:tc>
      </w:tr>
      <w:tr w14:paraId="0AEF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632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绩效层面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5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效率提升 ≥30%，库存准确率 ≥99%，人力成本下降20%以上</w:t>
            </w:r>
          </w:p>
        </w:tc>
      </w:tr>
    </w:tbl>
    <w:p w14:paraId="0898E4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四、关键策略</w:t>
      </w:r>
    </w:p>
    <w:p w14:paraId="2258AD2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  <w:b w:val="0"/>
          <w:bCs/>
        </w:rPr>
      </w:pPr>
      <w:r>
        <w:rPr>
          <w:rStyle w:val="9"/>
          <w:rFonts w:hint="eastAsia" w:ascii="Times New Roman" w:hAnsi="Times New Roman" w:eastAsia="宋体"/>
          <w:b w:val="0"/>
          <w:bCs/>
          <w:lang w:val="en-US" w:eastAsia="zh-CN"/>
        </w:rPr>
        <w:t>1、</w:t>
      </w:r>
      <w:r>
        <w:rPr>
          <w:rStyle w:val="9"/>
          <w:rFonts w:ascii="Times New Roman" w:hAnsi="Times New Roman" w:eastAsia="宋体"/>
          <w:b w:val="0"/>
          <w:bCs/>
        </w:rPr>
        <w:t>统一WMS+WCS体系架构</w:t>
      </w:r>
      <w:r>
        <w:rPr>
          <w:rFonts w:ascii="Times New Roman" w:hAnsi="Times New Roman" w:eastAsia="宋体"/>
          <w:b w:val="0"/>
          <w:bCs/>
        </w:rPr>
        <w:t>，解决“信息系统+设备控制”割裂问题；</w:t>
      </w:r>
    </w:p>
    <w:p w14:paraId="78837D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  <w:b w:val="0"/>
          <w:bCs/>
        </w:rPr>
      </w:pPr>
      <w:r>
        <w:rPr>
          <w:rStyle w:val="9"/>
          <w:rFonts w:hint="eastAsia" w:ascii="Times New Roman" w:hAnsi="Times New Roman" w:eastAsia="宋体"/>
          <w:b w:val="0"/>
          <w:bCs/>
          <w:lang w:val="en-US" w:eastAsia="zh-CN"/>
        </w:rPr>
        <w:t>2、</w:t>
      </w:r>
      <w:r>
        <w:rPr>
          <w:rStyle w:val="9"/>
          <w:rFonts w:ascii="Times New Roman" w:hAnsi="Times New Roman" w:eastAsia="宋体"/>
          <w:b w:val="0"/>
          <w:bCs/>
        </w:rPr>
        <w:t>引入AI智能调度引擎</w:t>
      </w:r>
      <w:r>
        <w:rPr>
          <w:rFonts w:ascii="Times New Roman" w:hAnsi="Times New Roman" w:eastAsia="宋体"/>
          <w:b w:val="0"/>
          <w:bCs/>
        </w:rPr>
        <w:t>，覆盖拣选路径、波次任务、AGV调度等核心节点；</w:t>
      </w:r>
    </w:p>
    <w:p w14:paraId="10662F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  <w:b w:val="0"/>
          <w:bCs/>
        </w:rPr>
      </w:pPr>
      <w:r>
        <w:rPr>
          <w:rStyle w:val="9"/>
          <w:rFonts w:hint="eastAsia" w:ascii="Times New Roman" w:hAnsi="Times New Roman" w:eastAsia="宋体"/>
          <w:b w:val="0"/>
          <w:bCs/>
          <w:lang w:val="en-US" w:eastAsia="zh-CN"/>
        </w:rPr>
        <w:t>3、</w:t>
      </w:r>
      <w:r>
        <w:rPr>
          <w:rStyle w:val="9"/>
          <w:rFonts w:ascii="Times New Roman" w:hAnsi="Times New Roman" w:eastAsia="宋体"/>
          <w:b w:val="0"/>
          <w:bCs/>
        </w:rPr>
        <w:t>平台化设计</w:t>
      </w:r>
      <w:r>
        <w:rPr>
          <w:rFonts w:ascii="Times New Roman" w:hAnsi="Times New Roman" w:eastAsia="宋体"/>
          <w:b w:val="0"/>
          <w:bCs/>
        </w:rPr>
        <w:t>，支持多仓统一部署，快速复制；</w:t>
      </w:r>
    </w:p>
    <w:p w14:paraId="2F0423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  <w:b w:val="0"/>
          <w:bCs/>
        </w:rPr>
      </w:pPr>
      <w:r>
        <w:rPr>
          <w:rStyle w:val="9"/>
          <w:rFonts w:hint="eastAsia" w:ascii="Times New Roman" w:hAnsi="Times New Roman" w:eastAsia="宋体"/>
          <w:b w:val="0"/>
          <w:bCs/>
          <w:lang w:val="en-US" w:eastAsia="zh-CN"/>
        </w:rPr>
        <w:t>4、</w:t>
      </w:r>
      <w:r>
        <w:rPr>
          <w:rStyle w:val="9"/>
          <w:rFonts w:ascii="Times New Roman" w:hAnsi="Times New Roman" w:eastAsia="宋体"/>
          <w:b w:val="0"/>
          <w:bCs/>
        </w:rPr>
        <w:t>数据驱动运营</w:t>
      </w:r>
      <w:r>
        <w:rPr>
          <w:rFonts w:ascii="Times New Roman" w:hAnsi="Times New Roman" w:eastAsia="宋体"/>
          <w:b w:val="0"/>
          <w:bCs/>
        </w:rPr>
        <w:t>，实时监控任务、库存、设备运行，辅助决策；</w:t>
      </w:r>
    </w:p>
    <w:p w14:paraId="562E9A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  <w:b w:val="0"/>
          <w:bCs/>
        </w:rPr>
      </w:pPr>
      <w:r>
        <w:rPr>
          <w:rStyle w:val="9"/>
          <w:rFonts w:hint="eastAsia" w:ascii="Times New Roman" w:hAnsi="Times New Roman" w:eastAsia="宋体"/>
          <w:b w:val="0"/>
          <w:bCs/>
          <w:lang w:val="en-US" w:eastAsia="zh-CN"/>
        </w:rPr>
        <w:t>5、</w:t>
      </w:r>
      <w:r>
        <w:rPr>
          <w:rStyle w:val="9"/>
          <w:rFonts w:ascii="Times New Roman" w:hAnsi="Times New Roman" w:eastAsia="宋体"/>
          <w:b w:val="0"/>
          <w:bCs/>
        </w:rPr>
        <w:t>开放式物联接口</w:t>
      </w:r>
      <w:r>
        <w:rPr>
          <w:rFonts w:ascii="Times New Roman" w:hAnsi="Times New Roman" w:eastAsia="宋体"/>
          <w:b w:val="0"/>
          <w:bCs/>
        </w:rPr>
        <w:t>，兼容主流硬件（AGV、堆垛机、输送机、电子标签等）；</w:t>
      </w:r>
    </w:p>
    <w:p w14:paraId="1EDC8E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五、系统功能架构</w:t>
      </w:r>
    </w:p>
    <w:p w14:paraId="676621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</w:pPr>
      <w:r>
        <w:rPr>
          <w:rStyle w:val="10"/>
          <w:rFonts w:ascii="Times New Roman" w:hAnsi="Times New Roman" w:eastAsia="宋体"/>
        </w:rPr>
        <w:t xml:space="preserve">        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智能仓储运营平台（WMS）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：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入库/出库/库存/盘点管理                </w:t>
      </w:r>
    </w:p>
    <w:p w14:paraId="51DD6F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</w:pP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  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                             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波次管理 / 拣货任务分配 / 条码管理           </w:t>
      </w:r>
    </w:p>
    <w:p w14:paraId="7C472F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Style w:val="10"/>
          <w:rFonts w:ascii="Times New Roman" w:hAnsi="Times New Roman" w:eastAsia="宋体"/>
        </w:rPr>
      </w:pP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    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                          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 AI预测库存 / 分配策略 / 仓位优化    </w:t>
      </w:r>
      <w:r>
        <w:rPr>
          <w:rStyle w:val="10"/>
          <w:rFonts w:ascii="Times New Roman" w:hAnsi="Times New Roman" w:eastAsia="宋体"/>
        </w:rPr>
        <w:t xml:space="preserve">               </w:t>
      </w:r>
    </w:p>
    <w:p w14:paraId="329EFC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</w:pPr>
      <w:r>
        <w:rPr>
          <w:rStyle w:val="10"/>
          <w:rFonts w:ascii="Times New Roman" w:hAnsi="Times New Roman" w:eastAsia="宋体"/>
        </w:rPr>
        <w:t xml:space="preserve">   </w:t>
      </w:r>
      <w:r>
        <w:rPr>
          <w:rStyle w:val="10"/>
          <w:rFonts w:hint="eastAsia" w:ascii="Times New Roman" w:hAnsi="Times New Roman" w:eastAsia="宋体"/>
          <w:lang w:val="en-US" w:eastAsia="zh-CN"/>
        </w:rPr>
        <w:t xml:space="preserve">    </w:t>
      </w:r>
      <w:r>
        <w:rPr>
          <w:rStyle w:val="10"/>
          <w:rFonts w:ascii="Times New Roman" w:hAnsi="Times New Roman" w:eastAsia="宋体"/>
        </w:rPr>
        <w:t xml:space="preserve">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仓储控制调度系统（WCS）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：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任务调度 / 指令下发 / 状态反馈                    </w:t>
      </w:r>
    </w:p>
    <w:p w14:paraId="6E1E54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</w:pP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                                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AGV控制 / 输送线控制 / ASRS控制                </w:t>
      </w:r>
    </w:p>
    <w:p w14:paraId="21A855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549" w:leftChars="2052" w:hanging="240" w:hangingChars="100"/>
        <w:textAlignment w:val="auto"/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</w:pP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AI路径优化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/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动态优先级分配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/</w:t>
      </w:r>
      <w:r>
        <w:rPr>
          <w:rStyle w:val="9"/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多任务调和</w:t>
      </w:r>
    </w:p>
    <w:p w14:paraId="7B253B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960" w:firstLineChars="400"/>
        <w:textAlignment w:val="auto"/>
        <w:rPr>
          <w:rFonts w:ascii="Times New Roman" w:hAnsi="Times New Roman" w:eastAsia="宋体"/>
        </w:rPr>
      </w:pPr>
      <w:r>
        <w:rPr>
          <w:rStyle w:val="9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设备层（AGV / 输送线 / ASRS）         |</w:t>
      </w:r>
    </w:p>
    <w:p w14:paraId="06999F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六、核心功能模块说明</w:t>
      </w:r>
    </w:p>
    <w:p w14:paraId="4C4DF7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 w:ascii="Times New Roman" w:hAnsi="Times New Roman" w:eastAsia="宋体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theme="minorBidi"/>
          <w:b w:val="0"/>
          <w:bCs w:val="0"/>
          <w:kern w:val="0"/>
          <w:sz w:val="24"/>
          <w:szCs w:val="24"/>
          <w:lang w:val="en-US" w:eastAsia="zh-CN" w:bidi="ar"/>
        </w:rPr>
        <w:t>1. WMS系统模块</w:t>
      </w:r>
    </w:p>
    <w:p w14:paraId="5A4F8D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入库管理：收货扫码、标签打印、系统收货、货位分配；</w:t>
      </w:r>
    </w:p>
    <w:p w14:paraId="22B1FC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出库管理：自动波次分单、任务合并、任务分发；</w:t>
      </w:r>
    </w:p>
    <w:p w14:paraId="65042DA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库存管理：多库位管理、实时库存视图、库存冻结与调整；</w:t>
      </w:r>
    </w:p>
    <w:p w14:paraId="34BA6F9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盘点管理：按区域/SKU/系统触发盘点，生成差异报告；</w:t>
      </w:r>
    </w:p>
    <w:p w14:paraId="063DBC5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AI库存预测：基于历史出入库数据，预测库存缺口或高峰；</w:t>
      </w:r>
    </w:p>
    <w:p w14:paraId="5E51E3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 w:eastAsia="宋体"/>
        </w:rPr>
        <w:t>多仓管理：支持多仓库配置、数据隔离、集中管控</w:t>
      </w:r>
      <w:r>
        <w:rPr>
          <w:rFonts w:hint="eastAsia" w:ascii="Times New Roman" w:hAnsi="Times New Roman" w:eastAsia="宋体"/>
          <w:lang w:eastAsia="zh-CN"/>
        </w:rPr>
        <w:t>。</w:t>
      </w:r>
    </w:p>
    <w:p w14:paraId="07EFB9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2. WCS系统模块</w:t>
      </w:r>
    </w:p>
    <w:p w14:paraId="788171E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AGV调度管理：基于路径成本与实时任务进行最优AGV分配；</w:t>
      </w:r>
    </w:p>
    <w:p w14:paraId="5DD1623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输送线控制：与PLC对接，实现物料输送、分拣控制；</w:t>
      </w:r>
    </w:p>
    <w:p w14:paraId="46EDCD7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立库/堆垛控制：对接AS/RS设备，实现自动上下架；</w:t>
      </w:r>
    </w:p>
    <w:p w14:paraId="42FEDC8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多任务融合机制：拣选、补货、上架任务统一排队调度；</w:t>
      </w:r>
    </w:p>
    <w:p w14:paraId="6ECA93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 w:firstLine="720" w:firstLineChars="30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 w:eastAsia="宋体"/>
        </w:rPr>
        <w:t>实时监控中心：设备运行状态、报警信息、任务执行情况实时反馈</w:t>
      </w:r>
      <w:r>
        <w:rPr>
          <w:rFonts w:hint="eastAsia" w:ascii="Times New Roman" w:hAnsi="Times New Roman" w:eastAsia="宋体"/>
          <w:lang w:eastAsia="zh-CN"/>
        </w:rPr>
        <w:t>。</w:t>
      </w:r>
    </w:p>
    <w:p w14:paraId="680F87B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3. AI智能调度能力</w:t>
      </w:r>
    </w:p>
    <w:p w14:paraId="25424DF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 w:firstLine="417" w:firstLineChars="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动态波次合单：基于任务类型与货位分布自动合并任务；</w:t>
      </w:r>
    </w:p>
    <w:p w14:paraId="514282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 w:firstLine="417" w:firstLineChars="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路径优化：AGV路径计算基于地图动态权重、实时避障；</w:t>
      </w:r>
    </w:p>
    <w:p w14:paraId="23BF47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 w:firstLine="417" w:firstLineChars="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拣选排序：基于效率与时效自动生成拣选顺序；</w:t>
      </w:r>
    </w:p>
    <w:p w14:paraId="5E154C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 w:firstLine="417" w:firstLineChars="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异常预测：识别任务异常、设备卡滞等情况提前告警；</w:t>
      </w:r>
    </w:p>
    <w:p w14:paraId="3ACFD7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 w:firstLine="417" w:firstLineChars="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库存预警模型：检测库存波动，生成补货建议</w:t>
      </w:r>
      <w:r>
        <w:rPr>
          <w:rFonts w:hint="eastAsia" w:ascii="Times New Roman" w:hAnsi="Times New Roman" w:eastAsia="宋体"/>
          <w:lang w:eastAsia="zh-CN"/>
        </w:rPr>
        <w:t>。</w:t>
      </w:r>
    </w:p>
    <w:p w14:paraId="1D3642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七、技术架构建议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6813"/>
      </w:tblGrid>
      <w:tr w14:paraId="5C0D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591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层级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7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技术方案</w:t>
            </w:r>
          </w:p>
        </w:tc>
      </w:tr>
      <w:tr w14:paraId="1929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CA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系统架构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0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微服务架构 + 分布式任务调度</w:t>
            </w:r>
          </w:p>
        </w:tc>
      </w:tr>
      <w:tr w14:paraId="7DA3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194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前端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F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React + TypeScript + ECharts</w:t>
            </w:r>
          </w:p>
        </w:tc>
      </w:tr>
      <w:tr w14:paraId="49D9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F30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后端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4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Spring Boot / NestJS + REST + WebSocket</w:t>
            </w:r>
          </w:p>
        </w:tc>
      </w:tr>
      <w:tr w14:paraId="7CAD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54F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数据库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2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PostgreSQL（主业务）+ Redis（缓存）+ MongoDB（监控日志）</w:t>
            </w:r>
          </w:p>
        </w:tc>
      </w:tr>
      <w:tr w14:paraId="6949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24C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AI调度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7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Python + ONNX模型推理 / C++推理引擎嵌入WCS</w:t>
            </w:r>
          </w:p>
        </w:tc>
      </w:tr>
      <w:tr w14:paraId="5DEA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DC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消息中间件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C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Kafka / RabbitMQ（任务与设备调度通信）</w:t>
            </w:r>
          </w:p>
        </w:tc>
      </w:tr>
      <w:tr w14:paraId="08E4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097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IoT协议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9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MQTT + OPC UA + PLC驱动对接层</w:t>
            </w:r>
          </w:p>
        </w:tc>
      </w:tr>
      <w:tr w14:paraId="5452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DF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运维平台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9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Docker + Kubernetes + Prometheus + Grafana</w:t>
            </w:r>
          </w:p>
        </w:tc>
      </w:tr>
    </w:tbl>
    <w:p w14:paraId="7990EB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八、实施路径（按3阶段分步推进）</w:t>
      </w:r>
    </w:p>
    <w:p w14:paraId="664737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阶段一：规划与建设（1个月）</w:t>
      </w:r>
    </w:p>
    <w:p w14:paraId="0815288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梳理业务流程、设备接入清单；</w:t>
      </w:r>
    </w:p>
    <w:p w14:paraId="5740D3C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制定系统数据模型与控制协议；</w:t>
      </w:r>
    </w:p>
    <w:p w14:paraId="6BC66E0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确定AI调度逻辑与训练数据来源；</w:t>
      </w:r>
    </w:p>
    <w:p w14:paraId="7825339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搭建系统基础框架及调度引擎雏形；</w:t>
      </w:r>
    </w:p>
    <w:p w14:paraId="097542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阶段二：集成与联调（1-2个月）</w:t>
      </w:r>
    </w:p>
    <w:p w14:paraId="2E5534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开发WMS与WCS模块，打通前后端接口；</w:t>
      </w:r>
    </w:p>
    <w:p w14:paraId="46246CA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对接AGV、输送线、立体库设备指令；</w:t>
      </w:r>
    </w:p>
    <w:p w14:paraId="2E79E1D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联调调度引擎与AI模型推理服务；</w:t>
      </w:r>
    </w:p>
    <w:p w14:paraId="1E2FEF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看板与运营中心上线，进入系统试运行；</w:t>
      </w:r>
    </w:p>
    <w:p w14:paraId="54C5C5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阶段三：优化与推广（1个月+）</w:t>
      </w:r>
    </w:p>
    <w:p w14:paraId="6DB012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收集运行数据，微调AI策略；</w:t>
      </w:r>
    </w:p>
    <w:p w14:paraId="02AB05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完善任务分配策略与异常响应机制；</w:t>
      </w:r>
    </w:p>
    <w:p w14:paraId="36EFED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实现“调度中心+数据平台”模式；</w:t>
      </w:r>
    </w:p>
    <w:p w14:paraId="642093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720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复制推广到其它仓库或业务场景；</w:t>
      </w:r>
    </w:p>
    <w:p w14:paraId="33F1CD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九、预期效果与评估标准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2047"/>
        <w:gridCol w:w="1815"/>
      </w:tblGrid>
      <w:tr w14:paraId="77C8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37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维度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6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5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目标值</w:t>
            </w:r>
          </w:p>
        </w:tc>
      </w:tr>
      <w:tr w14:paraId="07AD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07C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作业效率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0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拣选任务响应时间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A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↓ 降低30%</w:t>
            </w:r>
          </w:p>
        </w:tc>
      </w:tr>
      <w:tr w14:paraId="2FD5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80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人力投入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4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拣选/上架人员数量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4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↓ 减少20%-50%</w:t>
            </w:r>
          </w:p>
        </w:tc>
      </w:tr>
      <w:tr w14:paraId="3EE4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A4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准确率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8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库存准确率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5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≥99%</w:t>
            </w:r>
          </w:p>
        </w:tc>
      </w:tr>
      <w:tr w14:paraId="6442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4BA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智能水平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2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AI调度命中率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5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≥85%</w:t>
            </w:r>
          </w:p>
        </w:tc>
      </w:tr>
      <w:tr w14:paraId="0024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C98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异常处理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异常处理响应时间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6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&lt;1分钟</w:t>
            </w:r>
          </w:p>
        </w:tc>
      </w:tr>
      <w:tr w14:paraId="0E08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557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系统稳定性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3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故障恢复时间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1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&lt;10分钟</w:t>
            </w:r>
          </w:p>
        </w:tc>
      </w:tr>
    </w:tbl>
    <w:p w14:paraId="4001D2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十、风险控制与保障措施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9"/>
        <w:gridCol w:w="6037"/>
      </w:tblGrid>
      <w:tr w14:paraId="3DC8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9FE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风险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D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应对策略</w:t>
            </w:r>
          </w:p>
        </w:tc>
      </w:tr>
      <w:tr w14:paraId="2425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924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设备不兼容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D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预先做协议适配模拟测试，选用支持MQTT/Modbus的厂商</w:t>
            </w:r>
          </w:p>
        </w:tc>
      </w:tr>
      <w:tr w14:paraId="3858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B7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AI调度效果不佳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E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通过规则与AI并行运行，逐步切换为主调度</w:t>
            </w:r>
          </w:p>
        </w:tc>
      </w:tr>
      <w:tr w14:paraId="5C9B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B13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设备故障导致作业中断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4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设置任务回滚与冗余路径，支持人工介入</w:t>
            </w:r>
          </w:p>
        </w:tc>
      </w:tr>
      <w:tr w14:paraId="1373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B2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推进阻力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C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制定试点区域，分步替换人工流程，控制变更成本</w:t>
            </w:r>
          </w:p>
        </w:tc>
      </w:tr>
      <w:tr w14:paraId="038F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9E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运维复杂度高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5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引入可视化运维平台，简化部署与监控流程</w:t>
            </w:r>
          </w:p>
        </w:tc>
      </w:tr>
    </w:tbl>
    <w:p w14:paraId="5578024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十一、项目组织与角色分工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3675"/>
      </w:tblGrid>
      <w:tr w14:paraId="401D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47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角色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B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职责</w:t>
            </w:r>
          </w:p>
        </w:tc>
      </w:tr>
      <w:tr w14:paraId="2AB9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35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0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总体协调，进度、资源、风险管理</w:t>
            </w:r>
          </w:p>
        </w:tc>
      </w:tr>
      <w:tr w14:paraId="6D56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73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系统架构师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E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技术方案设计与系统选型</w:t>
            </w:r>
          </w:p>
        </w:tc>
      </w:tr>
      <w:tr w14:paraId="08EB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F05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AI算法工程师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F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调度模型设计与部署</w:t>
            </w:r>
          </w:p>
        </w:tc>
      </w:tr>
      <w:tr w14:paraId="4E9C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7F5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WMS产品经理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5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功能定义与业务流程梳理</w:t>
            </w:r>
          </w:p>
        </w:tc>
      </w:tr>
      <w:tr w14:paraId="3D7F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49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WCS工程师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1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控制协议、任务调度开发</w:t>
            </w:r>
          </w:p>
        </w:tc>
      </w:tr>
      <w:tr w14:paraId="1500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588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仓储运营负责人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6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实施测试与业务验证</w:t>
            </w:r>
          </w:p>
        </w:tc>
      </w:tr>
      <w:tr w14:paraId="312F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2D1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外协/设备厂商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3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left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负责硬件集成与通信测试</w:t>
            </w:r>
          </w:p>
        </w:tc>
      </w:tr>
    </w:tbl>
    <w:p w14:paraId="7818F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FC8FC"/>
    <w:rsid w:val="173C0FBE"/>
    <w:rsid w:val="17D3547E"/>
    <w:rsid w:val="1C280AEC"/>
    <w:rsid w:val="227B0BEC"/>
    <w:rsid w:val="24C820E3"/>
    <w:rsid w:val="256839EE"/>
    <w:rsid w:val="2BCFC8FC"/>
    <w:rsid w:val="4981092F"/>
    <w:rsid w:val="4F676462"/>
    <w:rsid w:val="5314011E"/>
    <w:rsid w:val="57420B58"/>
    <w:rsid w:val="5FDE6E6D"/>
    <w:rsid w:val="60C043ED"/>
    <w:rsid w:val="6B320F75"/>
    <w:rsid w:val="757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1925</Words>
  <Characters>2185</Characters>
  <Lines>0</Lines>
  <Paragraphs>0</Paragraphs>
  <TotalTime>1</TotalTime>
  <ScaleCrop>false</ScaleCrop>
  <LinksUpToDate>false</LinksUpToDate>
  <CharactersWithSpaces>2469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2025-07-02T13:50:00Z</dcterms:created>
  <dc:creator>大鹏 จุ๊บ</dc:creator>
  <cp:lastModifiedBy>Shea</cp:lastModifiedBy>
  <dcterms:modified xsi:type="dcterms:W3CDTF">2025-07-02T07:22:40Z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ADADC63058C8441097BC8006458EB0DB_13</vt:lpwstr>
  </property>
  <property fmtid="{D5CDD505-2E9C-101B-9397-08002B2CF9AE}" pid="4" name="KSOTemplateDocerSaveRecord">
    <vt:lpwstr>eyJoZGlkIjoiYWJmNTAxYTA0NTllZTU0OWY5NWY0MWNlMzBjNGU2OTYiLCJ1c2VySWQiOiIzNTQ3ODYzNTAifQ==</vt:lpwstr>
  </property>
</Properties>
</file>