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4B748A">
      <w:pPr>
        <w:rPr>
          <w:rFonts w:hint="default" w:eastAsiaTheme="minorEastAsia"/>
          <w:lang w:val="en-US" w:eastAsia="zh-CN"/>
        </w:rPr>
      </w:pPr>
    </w:p>
    <w:p w14:paraId="67E180E3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>上海青手网络科技有限公司</w:t>
      </w:r>
    </w:p>
    <w:p w14:paraId="544D7DA9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 xml:space="preserve">法律维权材料全案汇编 </w:t>
      </w:r>
    </w:p>
    <w:p w14:paraId="403FBA14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>整理日期：202</w:t>
      </w:r>
      <w:r>
        <w:rPr>
          <w:rFonts w:hint="eastAsia"/>
          <w:lang w:val="en-US" w:eastAsia="zh-CN"/>
        </w:rPr>
        <w:t>5</w:t>
      </w:r>
      <w:r>
        <w:rPr>
          <w:rFonts w:hint="default" w:eastAsiaTheme="minorEastAsia"/>
          <w:lang w:val="en-US" w:eastAsia="zh-CN"/>
        </w:rPr>
        <w:t>年</w:t>
      </w:r>
      <w:r>
        <w:rPr>
          <w:rFonts w:hint="eastAsia"/>
          <w:lang w:val="en-US" w:eastAsia="zh-CN"/>
        </w:rPr>
        <w:t>03</w:t>
      </w:r>
      <w:r>
        <w:rPr>
          <w:rFonts w:hint="default" w:eastAsiaTheme="minorEastAsia"/>
          <w:lang w:val="en-US" w:eastAsia="zh-CN"/>
        </w:rPr>
        <w:t>月</w:t>
      </w:r>
      <w:r>
        <w:rPr>
          <w:rFonts w:hint="eastAsia"/>
          <w:lang w:val="en-US" w:eastAsia="zh-CN"/>
        </w:rPr>
        <w:t>02</w:t>
      </w:r>
      <w:r>
        <w:rPr>
          <w:rFonts w:hint="default" w:eastAsiaTheme="minorEastAsia"/>
          <w:lang w:val="en-US" w:eastAsia="zh-CN"/>
        </w:rPr>
        <w:t>日</w:t>
      </w:r>
    </w:p>
    <w:p w14:paraId="30FC4301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>一、案件背景</w:t>
      </w:r>
    </w:p>
    <w:p w14:paraId="3E77FBD4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>荆晓格（身份证号：</w:t>
      </w:r>
      <w:r>
        <w:rPr>
          <w:rFonts w:hint="eastAsia"/>
          <w:lang w:val="en-US" w:eastAsia="zh-CN"/>
        </w:rPr>
        <w:t>142724199504061628</w:t>
      </w:r>
      <w:r>
        <w:rPr>
          <w:rFonts w:hint="default" w:eastAsiaTheme="minorEastAsia"/>
          <w:lang w:val="en-US" w:eastAsia="zh-CN"/>
        </w:rPr>
        <w:t>）及其配偶</w:t>
      </w:r>
      <w:r>
        <w:rPr>
          <w:rFonts w:hint="eastAsia"/>
          <w:lang w:val="en-US" w:eastAsia="zh-CN"/>
        </w:rPr>
        <w:t>魏某</w:t>
      </w:r>
      <w:r>
        <w:rPr>
          <w:rFonts w:hint="default" w:eastAsiaTheme="minorEastAsia"/>
          <w:lang w:val="en-US" w:eastAsia="zh-CN"/>
        </w:rPr>
        <w:t xml:space="preserve">因劳动纠纷，实施以下行为：  </w:t>
      </w:r>
    </w:p>
    <w:p w14:paraId="670F6216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>1. 工作失职</w:t>
      </w:r>
      <w:r>
        <w:rPr>
          <w:rFonts w:hint="eastAsia"/>
          <w:lang w:val="en-US" w:eastAsia="zh-CN"/>
        </w:rPr>
        <w:t>侵权</w:t>
      </w:r>
      <w:r>
        <w:rPr>
          <w:rFonts w:hint="default" w:eastAsiaTheme="minorEastAsia"/>
          <w:lang w:val="en-US" w:eastAsia="zh-CN"/>
        </w:rPr>
        <w:t>：故意不交还客户微信小程序账号，导致客户业务中断2周</w:t>
      </w:r>
      <w:r>
        <w:rPr>
          <w:rFonts w:hint="eastAsia"/>
          <w:lang w:val="en-US" w:eastAsia="zh-CN"/>
        </w:rPr>
        <w:t>，给公司造成了不可挽回的不良影响</w:t>
      </w:r>
      <w:bookmarkStart w:id="0" w:name="_GoBack"/>
      <w:bookmarkEnd w:id="0"/>
      <w:r>
        <w:rPr>
          <w:rFonts w:hint="default" w:eastAsiaTheme="minorEastAsia"/>
          <w:lang w:val="en-US" w:eastAsia="zh-CN"/>
        </w:rPr>
        <w:t xml:space="preserve">；  </w:t>
      </w:r>
    </w:p>
    <w:p w14:paraId="0EC1C193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 xml:space="preserve">2.威胁胁迫：以不交还账号为由，要求公司立即缴纳社保（已解决），并删除、屏蔽公司联系方式；  </w:t>
      </w:r>
    </w:p>
    <w:p w14:paraId="1B2DFF3F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 xml:space="preserve">3. 侮辱威胁：多次使用“畜生”“断子绝孙”“诅咒全家”等言论攻击法定代表人胡鹏；  </w:t>
      </w:r>
    </w:p>
    <w:p w14:paraId="7FB976CF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>4. 隐私侵犯：非法获取并</w:t>
      </w:r>
      <w:r>
        <w:rPr>
          <w:rFonts w:hint="eastAsia"/>
          <w:lang w:val="en-US" w:eastAsia="zh-CN"/>
        </w:rPr>
        <w:t>法人</w:t>
      </w:r>
      <w:r>
        <w:rPr>
          <w:rFonts w:hint="default" w:eastAsiaTheme="minorEastAsia"/>
          <w:lang w:val="en-US" w:eastAsia="zh-CN"/>
        </w:rPr>
        <w:t>胡鹏</w:t>
      </w:r>
      <w:r>
        <w:rPr>
          <w:rFonts w:hint="eastAsia"/>
          <w:lang w:val="en-US" w:eastAsia="zh-CN"/>
        </w:rPr>
        <w:t>个人隐私信息</w:t>
      </w:r>
      <w:r>
        <w:rPr>
          <w:rFonts w:hint="default" w:eastAsiaTheme="minorEastAsia"/>
          <w:lang w:val="en-US" w:eastAsia="zh-CN"/>
        </w:rPr>
        <w:t>，威胁公开隐私</w:t>
      </w:r>
      <w:r>
        <w:rPr>
          <w:rFonts w:hint="eastAsia"/>
          <w:lang w:val="en-US" w:eastAsia="zh-CN"/>
        </w:rPr>
        <w:t>，影响法人正常和工作</w:t>
      </w:r>
      <w:r>
        <w:rPr>
          <w:rFonts w:hint="default" w:eastAsiaTheme="minorEastAsia"/>
          <w:lang w:val="en-US" w:eastAsia="zh-CN"/>
        </w:rPr>
        <w:t xml:space="preserve">；  </w:t>
      </w:r>
    </w:p>
    <w:p w14:paraId="4D54D33F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>5. 配偶骚扰：其配偶多次电话威胁及上门骚扰，扰乱正常经营</w:t>
      </w:r>
      <w:r>
        <w:rPr>
          <w:rFonts w:hint="eastAsia"/>
          <w:lang w:val="en-US" w:eastAsia="zh-CN"/>
        </w:rPr>
        <w:t>和生活，给公司法人精神压力</w:t>
      </w:r>
      <w:r>
        <w:rPr>
          <w:rFonts w:hint="default" w:eastAsiaTheme="minorEastAsia"/>
          <w:lang w:val="en-US" w:eastAsia="zh-CN"/>
        </w:rPr>
        <w:t xml:space="preserve">。  </w:t>
      </w:r>
    </w:p>
    <w:p w14:paraId="0DF2D03E">
      <w:pPr>
        <w:rPr>
          <w:rFonts w:hint="default" w:eastAsiaTheme="minorEastAsia"/>
          <w:lang w:val="en-US" w:eastAsia="zh-CN"/>
        </w:rPr>
      </w:pPr>
    </w:p>
    <w:p w14:paraId="081D1323">
      <w:pPr>
        <w:rPr>
          <w:rFonts w:hint="default" w:eastAsiaTheme="minorEastAsia"/>
          <w:lang w:val="en-US" w:eastAsia="zh-CN"/>
        </w:rPr>
      </w:pPr>
    </w:p>
    <w:p w14:paraId="07785199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>二、核心诉求</w:t>
      </w:r>
    </w:p>
    <w:p w14:paraId="1CBBACD0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 xml:space="preserve">1. 经济赔偿：  </w:t>
      </w:r>
    </w:p>
    <w:p w14:paraId="394BB429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 xml:space="preserve">   - 直接损失：业务中断导致的用工成本10,000元及客户索赔费用（待核定）；  </w:t>
      </w:r>
    </w:p>
    <w:p w14:paraId="089D4E86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 xml:space="preserve">   - 间接损失：商誉损害、客户流失等（需补充证据）。  </w:t>
      </w:r>
    </w:p>
    <w:p w14:paraId="7A3A1C02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 xml:space="preserve">2. 停止侵权：  </w:t>
      </w:r>
    </w:p>
    <w:p w14:paraId="043199D4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 xml:space="preserve">   - 立即移交客户微信小程序账号权限；  </w:t>
      </w:r>
    </w:p>
    <w:p w14:paraId="7EDDD6BF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 xml:space="preserve">   - 删除所有侮辱性言论及非法获取的隐私信息。  </w:t>
      </w:r>
    </w:p>
    <w:p w14:paraId="668D4548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 xml:space="preserve">3. 书面道歉：  </w:t>
      </w:r>
    </w:p>
    <w:p w14:paraId="221B2E0D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 xml:space="preserve">   - 荆晓格及其配偶需向公司及胡鹏提交书面道歉函，</w:t>
      </w:r>
      <w:r>
        <w:rPr>
          <w:rFonts w:hint="eastAsia"/>
          <w:lang w:val="en-US" w:eastAsia="zh-CN"/>
        </w:rPr>
        <w:t>交代隐私来源</w:t>
      </w:r>
      <w:r>
        <w:rPr>
          <w:rFonts w:hint="default" w:eastAsiaTheme="minorEastAsia"/>
          <w:lang w:val="en-US" w:eastAsia="zh-CN"/>
        </w:rPr>
        <w:t xml:space="preserve">。  </w:t>
      </w:r>
    </w:p>
    <w:p w14:paraId="1D0C57AF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 xml:space="preserve">4. 法律责任追究：  </w:t>
      </w:r>
    </w:p>
    <w:p w14:paraId="027E2E59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 xml:space="preserve">   - 追究荆晓格劳动合同违约、名誉侵权、隐私侵权的民事责任；  </w:t>
      </w:r>
    </w:p>
    <w:p w14:paraId="40A609BE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 xml:space="preserve">   - 追究其配偶寻衅滋事、威胁人身安全的行政或刑事责任。  </w:t>
      </w:r>
    </w:p>
    <w:p w14:paraId="147148EF">
      <w:pPr>
        <w:rPr>
          <w:rFonts w:hint="default" w:eastAsiaTheme="minorEastAsia"/>
          <w:lang w:val="en-US" w:eastAsia="zh-CN"/>
        </w:rPr>
      </w:pPr>
    </w:p>
    <w:p w14:paraId="7937FD4D">
      <w:pPr>
        <w:rPr>
          <w:rFonts w:hint="default" w:eastAsiaTheme="minorEastAsia"/>
          <w:lang w:val="en-US" w:eastAsia="zh-CN"/>
        </w:rPr>
      </w:pPr>
    </w:p>
    <w:p w14:paraId="1BF72BA2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三</w:t>
      </w:r>
      <w:r>
        <w:rPr>
          <w:rFonts w:hint="default" w:eastAsiaTheme="minorEastAsia"/>
          <w:lang w:val="en-US" w:eastAsia="zh-CN"/>
        </w:rPr>
        <w:t>、证据清单</w:t>
      </w:r>
    </w:p>
    <w:p w14:paraId="66BAC133">
      <w:pPr>
        <w:rPr>
          <w:rFonts w:hint="default" w:eastAsiaTheme="minorEastAsia"/>
          <w:lang w:val="en-US" w:eastAsia="zh-CN"/>
        </w:rPr>
      </w:pPr>
    </w:p>
    <w:p w14:paraId="083FB397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>（一）工作失职与业务中断</w:t>
      </w:r>
    </w:p>
    <w:p w14:paraId="534B6DD8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 xml:space="preserve">1. 聊天记录：  </w:t>
      </w:r>
    </w:p>
    <w:p w14:paraId="44CCABFA">
      <w:pPr>
        <w:rPr>
          <w:rFonts w:hint="eastAsia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 xml:space="preserve">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518920" cy="3343275"/>
            <wp:effectExtent l="0" t="0" r="5080" b="9525"/>
            <wp:docPr id="2" name="图片 2" descr="6ebfaf3421f83a43dae514717adc9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ebfaf3421f83a43dae514717adc98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t xml:space="preserve"> </w:t>
      </w:r>
      <w:r>
        <w:drawing>
          <wp:inline distT="0" distB="0" distL="114300" distR="114300">
            <wp:extent cx="1538605" cy="3333115"/>
            <wp:effectExtent l="0" t="0" r="10795" b="196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544320" cy="3343275"/>
            <wp:effectExtent l="0" t="0" r="5080" b="9525"/>
            <wp:docPr id="4" name="图片 4" descr="IMG_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2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75539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 xml:space="preserve">（三）侮辱、威胁与隐私侵犯 </w:t>
      </w:r>
    </w:p>
    <w:p w14:paraId="080D838F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 xml:space="preserve">1. 聊天记录：  </w:t>
      </w:r>
    </w:p>
    <w:p w14:paraId="7AF9567E"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1704975" cy="3691255"/>
            <wp:effectExtent l="0" t="0" r="22225" b="171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9735" cy="3659505"/>
            <wp:effectExtent l="0" t="0" r="12065" b="2349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04975" cy="3691890"/>
            <wp:effectExtent l="0" t="0" r="22225" b="1651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39595" cy="3982720"/>
            <wp:effectExtent l="0" t="0" r="14605" b="508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46861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 xml:space="preserve">2. 报警记录：  </w:t>
      </w:r>
    </w:p>
    <w:p w14:paraId="44B8397F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 xml:space="preserve">  </w:t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483610" cy="4304030"/>
            <wp:effectExtent l="0" t="0" r="21590" b="13970"/>
            <wp:docPr id="9" name="图片 9" descr="/Users/admin/Library/Containers/com.kingsoft.wpsoffice.mac/Data/tmp/picturecompress_20250402165934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admin/Library/Containers/com.kingsoft.wpsoffice.mac/Data/tmp/picturecompress_20250402165934/output_1.pngoutput_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83610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t xml:space="preserve">  </w:t>
      </w:r>
    </w:p>
    <w:p w14:paraId="2CAA2B3D">
      <w:pPr>
        <w:rPr>
          <w:rFonts w:hint="default" w:eastAsiaTheme="minorEastAsia"/>
          <w:lang w:val="en-US" w:eastAsia="zh-CN"/>
        </w:rPr>
      </w:pPr>
    </w:p>
    <w:p w14:paraId="6685EC12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 xml:space="preserve">（四）配偶骚扰行为  </w:t>
      </w:r>
    </w:p>
    <w:p w14:paraId="3FA1F5FB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 xml:space="preserve">1. 通话录音：  </w:t>
      </w:r>
    </w:p>
    <w:p w14:paraId="0EA8AD7D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 xml:space="preserve">   - 威胁内容：“</w:t>
      </w:r>
      <w:r>
        <w:rPr>
          <w:rFonts w:hint="eastAsia"/>
          <w:lang w:val="en-US" w:eastAsia="zh-CN"/>
        </w:rPr>
        <w:t>你运气真好，昨天晚上去找你你居然不在家。这是不是你的车</w:t>
      </w:r>
      <w:r>
        <w:rPr>
          <w:rFonts w:hint="default" w:eastAsiaTheme="minorEastAsia"/>
          <w:lang w:val="en-US" w:eastAsia="zh-CN"/>
        </w:rPr>
        <w:t xml:space="preserve">”；  </w:t>
      </w:r>
    </w:p>
    <w:p w14:paraId="4AC34B0C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 xml:space="preserve"> - 威胁内容：“</w:t>
      </w:r>
      <w:r>
        <w:rPr>
          <w:rFonts w:hint="eastAsia"/>
          <w:lang w:val="en-US" w:eastAsia="zh-CN"/>
        </w:rPr>
        <w:t>我知道你家地址。。。。</w:t>
      </w:r>
      <w:r>
        <w:rPr>
          <w:rFonts w:hint="default" w:eastAsiaTheme="minorEastAsia"/>
          <w:lang w:val="en-US" w:eastAsia="zh-CN"/>
        </w:rPr>
        <w:t>”；</w:t>
      </w:r>
    </w:p>
    <w:p w14:paraId="7CB6111E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t xml:space="preserve">2. </w:t>
      </w:r>
      <w:r>
        <w:rPr>
          <w:rFonts w:hint="eastAsia"/>
          <w:lang w:val="en-US" w:eastAsia="zh-CN"/>
        </w:rPr>
        <w:t>跟踪图片</w:t>
      </w:r>
      <w:r>
        <w:rPr>
          <w:rFonts w:hint="default" w:eastAsiaTheme="minorEastAsia"/>
          <w:lang w:val="en-US" w:eastAsia="zh-CN"/>
        </w:rPr>
        <w:t xml:space="preserve">：   </w:t>
      </w:r>
    </w:p>
    <w:p w14:paraId="4FFF3615">
      <w:pPr>
        <w:rPr>
          <w:rFonts w:hint="default" w:eastAsiaTheme="minorEastAsia"/>
          <w:lang w:val="en-US" w:eastAsia="zh-CN"/>
        </w:rPr>
      </w:pPr>
    </w:p>
    <w:p w14:paraId="71980DEB">
      <w:pPr>
        <w:rPr>
          <w:rFonts w:hint="default" w:eastAsiaTheme="minorEastAsia"/>
          <w:lang w:val="en-US" w:eastAsia="zh-CN"/>
        </w:rPr>
      </w:pPr>
    </w:p>
    <w:p w14:paraId="12D3801B">
      <w:pPr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748FF1"/>
    <w:rsid w:val="1B748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7</TotalTime>
  <ScaleCrop>false</ScaleCrop>
  <LinksUpToDate>false</LinksUpToDate>
  <CharactersWithSpaces>0</CharactersWithSpaces>
  <Application>WPS Office_6.15.1.8935_F1E327BC-269C-435d-A152-05C5408002CA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2025-04-01T22:23:00Z</dcterms:created>
  <dc:creator>大鹏 จุ๊บ</dc:creator>
  <cp:lastModifiedBy>大鹏 จุ๊บ</cp:lastModifiedBy>
  <dcterms:modified xsi:type="dcterms:W3CDTF">2025-04-02T17:08:00Z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2052-6.15.1.8935</vt:lpwstr>
  </property>
  <property fmtid="{D5CDD505-2E9C-101B-9397-08002B2CF9AE}" pid="3" name="ICV">
    <vt:lpwstr>80ABF72B719D79BBD8F6EB67FFB09D7B_41</vt:lpwstr>
  </property>
</Properties>
</file>